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06B60784" w:rsidR="00027385" w:rsidRDefault="00AE7640" w:rsidP="00AC022B">
      <w:pPr>
        <w:pStyle w:val="Heading1"/>
        <w:jc w:val="center"/>
      </w:pPr>
      <w:r>
        <w:t>GACE</w:t>
      </w:r>
      <w:r w:rsidR="00AC022B">
        <w:t xml:space="preserve"> Secondary Mathematics Content Knowledge</w:t>
      </w:r>
    </w:p>
    <w:p w14:paraId="1B55D16B" w14:textId="271F1AAF" w:rsidR="00AC022B" w:rsidRDefault="00AC022B" w:rsidP="00AC022B">
      <w:pPr>
        <w:pStyle w:val="Heading1"/>
        <w:spacing w:before="0"/>
        <w:jc w:val="center"/>
      </w:pPr>
      <w:r>
        <w:t>Test</w:t>
      </w:r>
      <w:r w:rsidR="00AE7640">
        <w:t xml:space="preserve"> I (022), Test II (023) and Combined Tests I and II (522)</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 xml:space="preserve">Test specifications do not provide sufficient evidence to meet the standard component. Test specifications do not address many essential concepts in the domain or lack specificity to verify that candidates can apply understandings of concepts, procedures, </w:t>
      </w:r>
      <w:proofErr w:type="gramStart"/>
      <w:r>
        <w:t>knowledge</w:t>
      </w:r>
      <w:proofErr w:type="gramEnd"/>
      <w:r>
        <w:t xml:space="preserv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w:t>
      </w:r>
      <w:proofErr w:type="gramStart"/>
      <w:r>
        <w:t>knowledge</w:t>
      </w:r>
      <w:proofErr w:type="gramEnd"/>
      <w:r>
        <w:t xml:space="preserv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 xml:space="preserve">Test specifications provide strong evidence to meet the standard component. Test specifications include understandings of concepts, procedures, </w:t>
      </w:r>
      <w:proofErr w:type="gramStart"/>
      <w:r>
        <w:t>knowledge</w:t>
      </w:r>
      <w:proofErr w:type="gramEnd"/>
      <w:r>
        <w:t xml:space="preserv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9A14567" w:rsidR="008B727E" w:rsidRDefault="00F81D75"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57A2C908" w:rsidR="008B727E" w:rsidRDefault="008A6030"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19106256" w:rsidR="008B727E" w:rsidRDefault="008A6030"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2F64E876" w:rsidR="008B727E" w:rsidRDefault="00F81D75"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6F9D82D2" w:rsidR="008B727E" w:rsidRDefault="00F81D75"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6064" w14:textId="77777777" w:rsidR="00490F09" w:rsidRDefault="00490F09" w:rsidP="00B4406E">
      <w:r>
        <w:separator/>
      </w:r>
    </w:p>
  </w:endnote>
  <w:endnote w:type="continuationSeparator" w:id="0">
    <w:p w14:paraId="23F2CAF0" w14:textId="77777777" w:rsidR="00490F09" w:rsidRDefault="00490F09"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8241" w14:textId="77777777" w:rsidR="00490F09" w:rsidRDefault="00490F09" w:rsidP="00B4406E">
      <w:r>
        <w:separator/>
      </w:r>
    </w:p>
  </w:footnote>
  <w:footnote w:type="continuationSeparator" w:id="0">
    <w:p w14:paraId="64CC6142" w14:textId="77777777" w:rsidR="00490F09" w:rsidRDefault="00490F09"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35332B"/>
    <w:rsid w:val="00362A92"/>
    <w:rsid w:val="00490F09"/>
    <w:rsid w:val="00540CDF"/>
    <w:rsid w:val="006C39B6"/>
    <w:rsid w:val="007C08C3"/>
    <w:rsid w:val="00850447"/>
    <w:rsid w:val="008909E5"/>
    <w:rsid w:val="008A6030"/>
    <w:rsid w:val="008B727E"/>
    <w:rsid w:val="009161FB"/>
    <w:rsid w:val="009B6D07"/>
    <w:rsid w:val="00AC022B"/>
    <w:rsid w:val="00AE7640"/>
    <w:rsid w:val="00B4406E"/>
    <w:rsid w:val="00B62D83"/>
    <w:rsid w:val="00F8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4</cp:revision>
  <dcterms:created xsi:type="dcterms:W3CDTF">2020-09-26T21:30:00Z</dcterms:created>
  <dcterms:modified xsi:type="dcterms:W3CDTF">2020-09-26T21:33:00Z</dcterms:modified>
</cp:coreProperties>
</file>